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15DBD" w:rsidRPr="00B15DBD" w:rsidTr="00B15DBD">
        <w:trPr>
          <w:tblCellSpacing w:w="0" w:type="dxa"/>
        </w:trPr>
        <w:tc>
          <w:tcPr>
            <w:tcW w:w="334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b/>
                <w:bCs/>
                <w:color w:val="000000"/>
                <w:sz w:val="28"/>
                <w:szCs w:val="28"/>
                <w:lang w:val="vi-VN"/>
              </w:rPr>
              <w:t>ỦY BAN NHÂN DÂN</w:t>
            </w:r>
            <w:r w:rsidRPr="00B15DBD">
              <w:rPr>
                <w:rFonts w:ascii="Times New Roman" w:eastAsia="Times New Roman" w:hAnsi="Times New Roman" w:cs="Times New Roman"/>
                <w:b/>
                <w:bCs/>
                <w:color w:val="000000"/>
                <w:sz w:val="28"/>
                <w:szCs w:val="28"/>
                <w:lang w:val="vi-VN"/>
              </w:rPr>
              <w:br/>
              <w:t>TỈNH KIÊN GIANG</w:t>
            </w:r>
            <w:r w:rsidRPr="00B15DB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b/>
                <w:bCs/>
                <w:color w:val="000000"/>
                <w:sz w:val="28"/>
                <w:szCs w:val="28"/>
                <w:lang w:val="vi-VN"/>
              </w:rPr>
              <w:t>CỘNG HÒA XÃ HỘI CHỦ NGHĨA VIỆT NAM</w:t>
            </w:r>
            <w:r w:rsidRPr="00B15DBD">
              <w:rPr>
                <w:rFonts w:ascii="Times New Roman" w:eastAsia="Times New Roman" w:hAnsi="Times New Roman" w:cs="Times New Roman"/>
                <w:b/>
                <w:bCs/>
                <w:color w:val="000000"/>
                <w:sz w:val="28"/>
                <w:szCs w:val="28"/>
                <w:lang w:val="vi-VN"/>
              </w:rPr>
              <w:br/>
              <w:t>Độc lập - Tự do - Hạnh phúc </w:t>
            </w:r>
            <w:r w:rsidRPr="00B15DBD">
              <w:rPr>
                <w:rFonts w:ascii="Times New Roman" w:eastAsia="Times New Roman" w:hAnsi="Times New Roman" w:cs="Times New Roman"/>
                <w:b/>
                <w:bCs/>
                <w:color w:val="000000"/>
                <w:sz w:val="28"/>
                <w:szCs w:val="28"/>
                <w:lang w:val="vi-VN"/>
              </w:rPr>
              <w:br/>
              <w:t>---------------</w:t>
            </w:r>
          </w:p>
        </w:tc>
      </w:tr>
      <w:tr w:rsidR="00B15DBD" w:rsidRPr="00B15DBD" w:rsidTr="00B15DBD">
        <w:trPr>
          <w:tblCellSpacing w:w="0" w:type="dxa"/>
        </w:trPr>
        <w:tc>
          <w:tcPr>
            <w:tcW w:w="334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Số: 05/CT-UBND</w:t>
            </w:r>
          </w:p>
        </w:tc>
        <w:tc>
          <w:tcPr>
            <w:tcW w:w="550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jc w:val="right"/>
              <w:rPr>
                <w:rFonts w:ascii="Times New Roman" w:eastAsia="Times New Roman" w:hAnsi="Times New Roman" w:cs="Times New Roman"/>
                <w:color w:val="000000"/>
                <w:sz w:val="28"/>
                <w:szCs w:val="28"/>
              </w:rPr>
            </w:pPr>
            <w:r w:rsidRPr="00B15DBD">
              <w:rPr>
                <w:rFonts w:ascii="Times New Roman" w:eastAsia="Times New Roman" w:hAnsi="Times New Roman" w:cs="Times New Roman"/>
                <w:i/>
                <w:iCs/>
                <w:color w:val="000000"/>
                <w:sz w:val="28"/>
                <w:szCs w:val="28"/>
                <w:lang w:val="vi-VN"/>
              </w:rPr>
              <w:t>Kiên Giang, ngày </w:t>
            </w:r>
            <w:r w:rsidRPr="00B15DBD">
              <w:rPr>
                <w:rFonts w:ascii="Times New Roman" w:eastAsia="Times New Roman" w:hAnsi="Times New Roman" w:cs="Times New Roman"/>
                <w:i/>
                <w:iCs/>
                <w:color w:val="000000"/>
                <w:sz w:val="28"/>
                <w:szCs w:val="28"/>
              </w:rPr>
              <w:t>04</w:t>
            </w:r>
            <w:r w:rsidRPr="00B15DBD">
              <w:rPr>
                <w:rFonts w:ascii="Times New Roman" w:eastAsia="Times New Roman" w:hAnsi="Times New Roman" w:cs="Times New Roman"/>
                <w:i/>
                <w:iCs/>
                <w:color w:val="000000"/>
                <w:sz w:val="28"/>
                <w:szCs w:val="28"/>
                <w:lang w:val="vi-VN"/>
              </w:rPr>
              <w:t> tháng </w:t>
            </w:r>
            <w:r w:rsidRPr="00B15DBD">
              <w:rPr>
                <w:rFonts w:ascii="Times New Roman" w:eastAsia="Times New Roman" w:hAnsi="Times New Roman" w:cs="Times New Roman"/>
                <w:i/>
                <w:iCs/>
                <w:color w:val="000000"/>
                <w:sz w:val="28"/>
                <w:szCs w:val="28"/>
              </w:rPr>
              <w:t>3</w:t>
            </w:r>
            <w:r w:rsidRPr="00B15DBD">
              <w:rPr>
                <w:rFonts w:ascii="Times New Roman" w:eastAsia="Times New Roman" w:hAnsi="Times New Roman" w:cs="Times New Roman"/>
                <w:i/>
                <w:iCs/>
                <w:color w:val="000000"/>
                <w:sz w:val="28"/>
                <w:szCs w:val="28"/>
                <w:lang w:val="vi-VN"/>
              </w:rPr>
              <w:t> năm </w:t>
            </w:r>
            <w:r w:rsidRPr="00B15DBD">
              <w:rPr>
                <w:rFonts w:ascii="Times New Roman" w:eastAsia="Times New Roman" w:hAnsi="Times New Roman" w:cs="Times New Roman"/>
                <w:i/>
                <w:iCs/>
                <w:color w:val="000000"/>
                <w:sz w:val="28"/>
                <w:szCs w:val="28"/>
              </w:rPr>
              <w:t>2019</w:t>
            </w:r>
          </w:p>
        </w:tc>
      </w:tr>
    </w:tbl>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rPr>
        <w:t> </w:t>
      </w:r>
    </w:p>
    <w:p w:rsidR="00B15DBD" w:rsidRPr="00B15DBD" w:rsidRDefault="00B15DBD" w:rsidP="00B15DB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b/>
          <w:bCs/>
          <w:color w:val="000000"/>
          <w:sz w:val="28"/>
          <w:szCs w:val="28"/>
          <w:lang w:val="vi-VN"/>
        </w:rPr>
        <w:t>CHỈ THỊ</w:t>
      </w:r>
    </w:p>
    <w:p w:rsidR="00B15DBD" w:rsidRPr="00B15DBD" w:rsidRDefault="00B15DBD" w:rsidP="00B15DB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VỀ TỔ CHỨC TỔNG ĐIỀU TRA DÂN SỐ VÀ NHÀ Ở NĂM 2019 TRÊN ĐỊA BÀN TỈNH KIÊN GIANG</w:t>
      </w:r>
    </w:p>
    <w:p w:rsidR="00B15DBD" w:rsidRPr="00B15DBD" w:rsidRDefault="00B15DBD" w:rsidP="00B15DBD">
      <w:pPr>
        <w:shd w:val="clear" w:color="auto" w:fill="FFFFFF"/>
        <w:spacing w:after="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Thực hiện Quyết định số </w:t>
      </w:r>
      <w:r>
        <w:rPr>
          <w:rFonts w:ascii="Times New Roman" w:eastAsia="Times New Roman" w:hAnsi="Times New Roman" w:cs="Times New Roman"/>
          <w:color w:val="000000"/>
          <w:sz w:val="28"/>
          <w:szCs w:val="28"/>
          <w:lang w:val="vi-VN"/>
        </w:rPr>
        <w:t xml:space="preserve">772/QĐ-TTg </w:t>
      </w:r>
      <w:bookmarkStart w:id="0" w:name="_GoBack"/>
      <w:bookmarkEnd w:id="0"/>
      <w:r w:rsidRPr="00B15DBD">
        <w:rPr>
          <w:rFonts w:ascii="Times New Roman" w:eastAsia="Times New Roman" w:hAnsi="Times New Roman" w:cs="Times New Roman"/>
          <w:color w:val="000000"/>
          <w:sz w:val="28"/>
          <w:szCs w:val="28"/>
          <w:lang w:val="vi-VN"/>
        </w:rPr>
        <w:t>ngày 26 tháng 6 năm 2018 của Thủ tướng Chính phủ về tổ chức Tổng điều tra dân số và nhà ở năm 2019; Quyết định số 01/Q</w:t>
      </w:r>
      <w:r w:rsidRPr="00B15DBD">
        <w:rPr>
          <w:rFonts w:ascii="Times New Roman" w:eastAsia="Times New Roman" w:hAnsi="Times New Roman" w:cs="Times New Roman"/>
          <w:color w:val="000000"/>
          <w:sz w:val="28"/>
          <w:szCs w:val="28"/>
        </w:rPr>
        <w:t>Đ</w:t>
      </w:r>
      <w:r w:rsidRPr="00B15DBD">
        <w:rPr>
          <w:rFonts w:ascii="Times New Roman" w:eastAsia="Times New Roman" w:hAnsi="Times New Roman" w:cs="Times New Roman"/>
          <w:color w:val="000000"/>
          <w:sz w:val="28"/>
          <w:szCs w:val="28"/>
          <w:lang w:val="vi-VN"/>
        </w:rPr>
        <w:t>-BC</w:t>
      </w:r>
      <w:r w:rsidRPr="00B15DBD">
        <w:rPr>
          <w:rFonts w:ascii="Times New Roman" w:eastAsia="Times New Roman" w:hAnsi="Times New Roman" w:cs="Times New Roman"/>
          <w:color w:val="000000"/>
          <w:sz w:val="28"/>
          <w:szCs w:val="28"/>
        </w:rPr>
        <w:t>Đ</w:t>
      </w:r>
      <w:r w:rsidRPr="00B15DBD">
        <w:rPr>
          <w:rFonts w:ascii="Times New Roman" w:eastAsia="Times New Roman" w:hAnsi="Times New Roman" w:cs="Times New Roman"/>
          <w:color w:val="000000"/>
          <w:sz w:val="28"/>
          <w:szCs w:val="28"/>
          <w:lang w:val="vi-VN"/>
        </w:rPr>
        <w:t>TW ngày 15 tháng 8 năm 2018 của Trưởng Ban Chỉ đạo Tổng điều tra dân số và nhà ở Trung ương về ban hành phương án Tổng điều tra dân số và nhà ở năm 2019; Quyết định số 2653/QĐ-UBND ngày 23 tháng 11 năm 2018 của Chủ tịch Ủy ban nhân dân tỉnh Kiên Giang về việc kiện toàn Ban Chỉ đạo (BCĐ) và Văn phòng giúp việc BCĐ Tổng điều tra dân số và nhà ở năm 2019.</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Để cuộc Tổng điều tra tiến hành đúng kế hoạch, Chủ tịch UBND tỉnh yêu cầu các cơ quan, đơn vị có liên quan, Chủ tịch UBND các huyện, thành phố thực hiện t</w:t>
      </w:r>
      <w:r w:rsidRPr="00B15DBD">
        <w:rPr>
          <w:rFonts w:ascii="Times New Roman" w:eastAsia="Times New Roman" w:hAnsi="Times New Roman" w:cs="Times New Roman"/>
          <w:color w:val="000000"/>
          <w:sz w:val="28"/>
          <w:szCs w:val="28"/>
        </w:rPr>
        <w:t>ố</w:t>
      </w:r>
      <w:r w:rsidRPr="00B15DBD">
        <w:rPr>
          <w:rFonts w:ascii="Times New Roman" w:eastAsia="Times New Roman" w:hAnsi="Times New Roman" w:cs="Times New Roman"/>
          <w:color w:val="000000"/>
          <w:sz w:val="28"/>
          <w:szCs w:val="28"/>
          <w:lang w:val="vi-VN"/>
        </w:rPr>
        <w:t>t các nhiệm vụ sau:</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1. Cục Thống kê</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a) Chủ trì, phối hợp với các sở, ban, ngành liên quan và UBND các huyện, thành phố triển khai tổ chức;</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 Xây dựng kế hoạch Tổng điều tra năm 2019 trên địa bàn tỉnh, bảo đảm công tác Tổng điều tra được triển khai đúng tiến độ, thời gian và chất lượng theo kế hoạch của BCĐ Tổng điều tra Trung ương.</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 Đẩy mạnh ứng dụng công nghệ thông tin trong các công đoạn chủ yếu của Tổng đi</w:t>
      </w:r>
      <w:r w:rsidRPr="00B15DBD">
        <w:rPr>
          <w:rFonts w:ascii="Times New Roman" w:eastAsia="Times New Roman" w:hAnsi="Times New Roman" w:cs="Times New Roman"/>
          <w:color w:val="000000"/>
          <w:sz w:val="28"/>
          <w:szCs w:val="28"/>
        </w:rPr>
        <w:t>ề</w:t>
      </w:r>
      <w:r w:rsidRPr="00B15DBD">
        <w:rPr>
          <w:rFonts w:ascii="Times New Roman" w:eastAsia="Times New Roman" w:hAnsi="Times New Roman" w:cs="Times New Roman"/>
          <w:color w:val="000000"/>
          <w:sz w:val="28"/>
          <w:szCs w:val="28"/>
          <w:lang w:val="vi-VN"/>
        </w:rPr>
        <w:t>u tra, đặc biệt là bước phỏng v</w:t>
      </w:r>
      <w:r w:rsidRPr="00B15DBD">
        <w:rPr>
          <w:rFonts w:ascii="Times New Roman" w:eastAsia="Times New Roman" w:hAnsi="Times New Roman" w:cs="Times New Roman"/>
          <w:color w:val="000000"/>
          <w:sz w:val="28"/>
          <w:szCs w:val="28"/>
        </w:rPr>
        <w:t>ấ</w:t>
      </w:r>
      <w:r w:rsidRPr="00B15DBD">
        <w:rPr>
          <w:rFonts w:ascii="Times New Roman" w:eastAsia="Times New Roman" w:hAnsi="Times New Roman" w:cs="Times New Roman"/>
          <w:color w:val="000000"/>
          <w:sz w:val="28"/>
          <w:szCs w:val="28"/>
          <w:lang w:val="vi-VN"/>
        </w:rPr>
        <w:t>n thu thập thông tin bằng thiết bị di động (điện thoại thông minh và máy tính bảng...) ứng dụng phương pháp hộ tự khai thông tin trên Trang Thông tin điện tử của cuộc Tổng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 xml:space="preserve">b) Là đầu mối tiếp nhận kinh phí, trang thiết bị kỹ thuật do BCĐ Tổng điều tra Trung ương cung cấp; phối hợp với Sở Tài chính tham mưu, đề xuất UBND tỉnh </w:t>
      </w:r>
      <w:r w:rsidRPr="00B15DBD">
        <w:rPr>
          <w:rFonts w:ascii="Times New Roman" w:eastAsia="Times New Roman" w:hAnsi="Times New Roman" w:cs="Times New Roman"/>
          <w:color w:val="000000"/>
          <w:sz w:val="28"/>
          <w:szCs w:val="28"/>
          <w:lang w:val="vi-VN"/>
        </w:rPr>
        <w:lastRenderedPageBreak/>
        <w:t>dự toán kinh phí và phân bổ kinh phí hỗ trợ cuộc Tổng điều tra theo quy định; tổ chức cấp phát các trang thiết bị kỹ thuật cho các cơ quan, đơn vị, BCĐ cấp huyện, cấp xã phục vụ cuộc Tổng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2. Sở Xây dựng phối hợp Cục Thống kê xây dựng và triển khai kế hoạch Tổng điều tra theo đúng phương án của BCĐ Tổng điều tra Trung ương về thu thập và tổng hợp các chỉ tiêu thống kê về nhà ở trên địa bàn tỉnh.</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3. Sở Y tế phối hợp với Cục Thống kê trong việc điều tra các chỉ tiêu thống kê về y tế và nhân khẩu học của cuộc Tổng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4. Sở Thông tin và Truyền thông chủ trì, phối hợp với Cục Thống kê hướng dẫn, yêu cầu các cơ quan báo chí, </w:t>
      </w:r>
      <w:r w:rsidRPr="00B15DBD">
        <w:rPr>
          <w:rFonts w:ascii="Times New Roman" w:eastAsia="Times New Roman" w:hAnsi="Times New Roman" w:cs="Times New Roman"/>
          <w:color w:val="000000"/>
          <w:sz w:val="28"/>
          <w:szCs w:val="28"/>
        </w:rPr>
        <w:t>C</w:t>
      </w:r>
      <w:r w:rsidRPr="00B15DBD">
        <w:rPr>
          <w:rFonts w:ascii="Times New Roman" w:eastAsia="Times New Roman" w:hAnsi="Times New Roman" w:cs="Times New Roman"/>
          <w:color w:val="000000"/>
          <w:sz w:val="28"/>
          <w:szCs w:val="28"/>
          <w:lang w:val="vi-VN"/>
        </w:rPr>
        <w:t>ổng Thông tin điện tử tỉnh và UBND các huyện, thành phố chỉ đạo công tác tuyên truyền trong su</w:t>
      </w:r>
      <w:r w:rsidRPr="00B15DBD">
        <w:rPr>
          <w:rFonts w:ascii="Times New Roman" w:eastAsia="Times New Roman" w:hAnsi="Times New Roman" w:cs="Times New Roman"/>
          <w:color w:val="000000"/>
          <w:sz w:val="28"/>
          <w:szCs w:val="28"/>
        </w:rPr>
        <w:t>ố</w:t>
      </w:r>
      <w:r w:rsidRPr="00B15DBD">
        <w:rPr>
          <w:rFonts w:ascii="Times New Roman" w:eastAsia="Times New Roman" w:hAnsi="Times New Roman" w:cs="Times New Roman"/>
          <w:color w:val="000000"/>
          <w:sz w:val="28"/>
          <w:szCs w:val="28"/>
          <w:lang w:val="vi-VN"/>
        </w:rPr>
        <w:t>t thời gian diễn ra cuộc Tổng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Sở Thông tin và Truyền thông ban hành văn bản yêu cầu các doanh nghiệp bưu chính, viễn thông trên địa bàn tỉnh bảo đảm thông tin liên lạc phục vụ sự chỉ đạo, điều hành giữa các cấp trong cuộc Tổng điều tra, đặc biệt là những địa bàn vùng sâu, vùng xa, biên giới và hải đảo.</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5. Sở Kế hoạch và Đầu tư, Sở Tài chính căn cứ chức năng, nhiệm vụ và thẩm quyền được giao, làm việc với Cục Thống kê, cân đối ngân sách, tham mưu, đề xuất cụ thể UBND tỉnh hỗ trợ BCĐ, Văn phòng BCĐ Tổng điều tra tỉnh theo quy định.</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6. Sở Lao động - Thương binh và Xã hội phối hợp với Cục Thống kê trong việc điều tra các chỉ tiêu thống kê về lao động việc làm.</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7. Ban Dân tộc tỉnh phối hợp Cục Thống kê trong việc tổng hợp các chỉ tiêu thống kê dân số phân tổ theo dân tộc.</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8. Công an tỉnh, Bộ Chỉ huy Quân sự tỉnh, Bộ Chỉ huy Bộ đội Biên phòng tỉnh căn cứ chức năng, nhiệm vụ và thẩm quyền được giao, phối hợp v</w:t>
      </w:r>
      <w:r w:rsidRPr="00B15DBD">
        <w:rPr>
          <w:rFonts w:ascii="Times New Roman" w:eastAsia="Times New Roman" w:hAnsi="Times New Roman" w:cs="Times New Roman"/>
          <w:color w:val="000000"/>
          <w:sz w:val="28"/>
          <w:szCs w:val="28"/>
        </w:rPr>
        <w:t>ới </w:t>
      </w:r>
      <w:r w:rsidRPr="00B15DBD">
        <w:rPr>
          <w:rFonts w:ascii="Times New Roman" w:eastAsia="Times New Roman" w:hAnsi="Times New Roman" w:cs="Times New Roman"/>
          <w:color w:val="000000"/>
          <w:sz w:val="28"/>
          <w:szCs w:val="28"/>
          <w:lang w:val="vi-VN"/>
        </w:rPr>
        <w:t>Cục Thống kê có kế hoạch điều tra đối với nhân khẩu trong phạm vi ngành mình phụ trách, theo phương án của BCĐ Trung ương quy định.</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Công an tỉnh có nhiệm vụ lập kế hoạch bảo vệ an toàn cho cuộc Tổng điều tra trên phạm vi toàn tỉnh.</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9. Ủy ban nhân dân các huyện, thành phố</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lastRenderedPageBreak/>
        <w:t>- Cung cấp bản đồ cấp xã, phường, thị trấn cho BCĐ Tổng điều tra cùng cấp, làm căn cứ vẽ sơ đồ nền xã, phường, thị trấn và phân chia địa bàn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 Thành lập BCĐ và Văn phòng giúp việc BCĐ Tổng điều tra cấp huyện theo kế hoạch chỉ đạo của BCD Tổng điều tra cấp tỉnh.</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 Chỉ đạo UBND các xã, phường, thị trấn thành lập BC</w:t>
      </w:r>
      <w:r w:rsidRPr="00B15DBD">
        <w:rPr>
          <w:rFonts w:ascii="Times New Roman" w:eastAsia="Times New Roman" w:hAnsi="Times New Roman" w:cs="Times New Roman"/>
          <w:color w:val="000000"/>
          <w:sz w:val="28"/>
          <w:szCs w:val="28"/>
        </w:rPr>
        <w:t>Đ </w:t>
      </w:r>
      <w:r w:rsidRPr="00B15DBD">
        <w:rPr>
          <w:rFonts w:ascii="Times New Roman" w:eastAsia="Times New Roman" w:hAnsi="Times New Roman" w:cs="Times New Roman"/>
          <w:color w:val="000000"/>
          <w:sz w:val="28"/>
          <w:szCs w:val="28"/>
          <w:lang w:val="vi-VN"/>
        </w:rPr>
        <w:t>Tổng điều tra cấp xã; tuyển chọn lực lượng tham gia làm điều tra viên, tổ trưởng để thực hiện công tác vẽ sơ đồ nền xã, phường, thị trấn, lập bảng kê địa bàn điều tra và thu thập thông tin tại địa bàn điều tra.</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lang w:val="vi-VN"/>
        </w:rPr>
        <w:t>10. Thủ trưởng các Sở, ban, ngành, đơn vị có liên quan và Chủ tịch UBND các huyện, thành phố triển khai thực hiện nghiêm túc Chỉ thị này, trong quá trình triển khai thực hiện có khó khăn, vướng mắc báo cáo UBND tỉnh (thông qua Cục Thống kê </w:t>
      </w:r>
      <w:r w:rsidRPr="00B15DBD">
        <w:rPr>
          <w:rFonts w:ascii="Times New Roman" w:eastAsia="Times New Roman" w:hAnsi="Times New Roman" w:cs="Times New Roman"/>
          <w:color w:val="000000"/>
          <w:sz w:val="28"/>
          <w:szCs w:val="28"/>
        </w:rPr>
        <w:t>- </w:t>
      </w:r>
      <w:r w:rsidRPr="00B15DBD">
        <w:rPr>
          <w:rFonts w:ascii="Times New Roman" w:eastAsia="Times New Roman" w:hAnsi="Times New Roman" w:cs="Times New Roman"/>
          <w:color w:val="000000"/>
          <w:sz w:val="28"/>
          <w:szCs w:val="28"/>
          <w:lang w:val="vi-VN"/>
        </w:rPr>
        <w:t>Cơ quan Thường trực BCĐ Tổng điều tra dân số và nhà ở cấp tỉnh) để được chỉ đạo giải quyết kịp thời./.</w:t>
      </w:r>
    </w:p>
    <w:p w:rsidR="00B15DBD" w:rsidRPr="00B15DBD" w:rsidRDefault="00B15DBD" w:rsidP="00B15DBD">
      <w:pPr>
        <w:shd w:val="clear" w:color="auto" w:fill="FFFFFF"/>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15DBD" w:rsidRPr="00B15DBD" w:rsidTr="00B15DBD">
        <w:trPr>
          <w:tblCellSpacing w:w="0" w:type="dxa"/>
        </w:trPr>
        <w:tc>
          <w:tcPr>
            <w:tcW w:w="442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rPr>
                <w:rFonts w:ascii="Times New Roman" w:eastAsia="Times New Roman" w:hAnsi="Times New Roman" w:cs="Times New Roman"/>
                <w:color w:val="000000"/>
                <w:sz w:val="28"/>
                <w:szCs w:val="28"/>
              </w:rPr>
            </w:pPr>
            <w:r w:rsidRPr="00B15DBD">
              <w:rPr>
                <w:rFonts w:ascii="Times New Roman" w:eastAsia="Times New Roman" w:hAnsi="Times New Roman" w:cs="Times New Roman"/>
                <w:b/>
                <w:bCs/>
                <w:i/>
                <w:iCs/>
                <w:color w:val="000000"/>
                <w:sz w:val="28"/>
                <w:szCs w:val="28"/>
                <w:lang w:val="vi-VN"/>
              </w:rPr>
              <w:br/>
              <w:t>Nơi nhận:</w:t>
            </w:r>
            <w:r w:rsidRPr="00B15DBD">
              <w:rPr>
                <w:rFonts w:ascii="Times New Roman" w:eastAsia="Times New Roman" w:hAnsi="Times New Roman" w:cs="Times New Roman"/>
                <w:b/>
                <w:bCs/>
                <w:i/>
                <w:iCs/>
                <w:color w:val="000000"/>
                <w:sz w:val="28"/>
                <w:szCs w:val="28"/>
                <w:lang w:val="vi-VN"/>
              </w:rPr>
              <w:br/>
            </w:r>
            <w:r w:rsidRPr="00B15DBD">
              <w:rPr>
                <w:rFonts w:ascii="Times New Roman" w:eastAsia="Times New Roman" w:hAnsi="Times New Roman" w:cs="Times New Roman"/>
                <w:color w:val="000000"/>
                <w:sz w:val="28"/>
                <w:szCs w:val="28"/>
                <w:lang w:val="vi-VN"/>
              </w:rPr>
              <w:t>- Ban Chỉ đạo TW (Tổng Cục Thống kê);</w:t>
            </w:r>
            <w:r w:rsidRPr="00B15DBD">
              <w:rPr>
                <w:rFonts w:ascii="Times New Roman" w:eastAsia="Times New Roman" w:hAnsi="Times New Roman" w:cs="Times New Roman"/>
                <w:color w:val="000000"/>
                <w:sz w:val="28"/>
                <w:szCs w:val="28"/>
                <w:lang w:val="vi-VN"/>
              </w:rPr>
              <w:br/>
              <w:t>- Chủ tịch, các PCT. UBND tỉnh;</w:t>
            </w:r>
            <w:r w:rsidRPr="00B15DBD">
              <w:rPr>
                <w:rFonts w:ascii="Times New Roman" w:eastAsia="Times New Roman" w:hAnsi="Times New Roman" w:cs="Times New Roman"/>
                <w:color w:val="000000"/>
                <w:sz w:val="28"/>
                <w:szCs w:val="28"/>
                <w:lang w:val="vi-VN"/>
              </w:rPr>
              <w:br/>
              <w:t>- BCĐ cấp tỉnh (QĐ số 2653/QĐ-UBND);</w:t>
            </w:r>
            <w:r w:rsidRPr="00B15DBD">
              <w:rPr>
                <w:rFonts w:ascii="Times New Roman" w:eastAsia="Times New Roman" w:hAnsi="Times New Roman" w:cs="Times New Roman"/>
                <w:color w:val="000000"/>
                <w:sz w:val="28"/>
                <w:szCs w:val="28"/>
                <w:lang w:val="vi-VN"/>
              </w:rPr>
              <w:br/>
              <w:t>- Sở, ban, ngành cấp tỉnh;</w:t>
            </w:r>
            <w:r w:rsidRPr="00B15DBD">
              <w:rPr>
                <w:rFonts w:ascii="Times New Roman" w:eastAsia="Times New Roman" w:hAnsi="Times New Roman" w:cs="Times New Roman"/>
                <w:color w:val="000000"/>
                <w:sz w:val="28"/>
                <w:szCs w:val="28"/>
                <w:lang w:val="vi-VN"/>
              </w:rPr>
              <w:br/>
              <w:t>- BCĐ cấp huyện (UBND cấp huyện);</w:t>
            </w:r>
            <w:r w:rsidRPr="00B15DBD">
              <w:rPr>
                <w:rFonts w:ascii="Times New Roman" w:eastAsia="Times New Roman" w:hAnsi="Times New Roman" w:cs="Times New Roman"/>
                <w:color w:val="000000"/>
                <w:sz w:val="28"/>
                <w:szCs w:val="28"/>
              </w:rPr>
              <w:br/>
            </w:r>
            <w:r w:rsidRPr="00B15DBD">
              <w:rPr>
                <w:rFonts w:ascii="Times New Roman" w:eastAsia="Times New Roman" w:hAnsi="Times New Roman" w:cs="Times New Roman"/>
                <w:color w:val="000000"/>
                <w:sz w:val="28"/>
                <w:szCs w:val="28"/>
                <w:lang w:val="vi-VN"/>
              </w:rPr>
              <w:t>- Lưu: VT, ckbich, “HT”</w:t>
            </w:r>
            <w:r w:rsidRPr="00B15DBD">
              <w:rPr>
                <w:rFonts w:ascii="Times New Roman" w:eastAsia="Times New Roman" w:hAnsi="Times New Roman" w:cs="Times New Roman"/>
                <w:color w:val="000000"/>
                <w:sz w:val="28"/>
                <w:szCs w:val="28"/>
              </w:rPr>
              <w:t>.</w:t>
            </w:r>
          </w:p>
        </w:tc>
        <w:tc>
          <w:tcPr>
            <w:tcW w:w="4428" w:type="dxa"/>
            <w:shd w:val="clear" w:color="auto" w:fill="FFFFFF"/>
            <w:tcMar>
              <w:top w:w="0" w:type="dxa"/>
              <w:left w:w="108" w:type="dxa"/>
              <w:bottom w:w="0" w:type="dxa"/>
              <w:right w:w="108" w:type="dxa"/>
            </w:tcMar>
            <w:hideMark/>
          </w:tcPr>
          <w:p w:rsidR="00B15DBD" w:rsidRPr="00B15DBD" w:rsidRDefault="00B15DBD" w:rsidP="00B15DBD">
            <w:pPr>
              <w:spacing w:before="120" w:after="120" w:line="234" w:lineRule="atLeast"/>
              <w:jc w:val="center"/>
              <w:rPr>
                <w:rFonts w:ascii="Times New Roman" w:eastAsia="Times New Roman" w:hAnsi="Times New Roman" w:cs="Times New Roman"/>
                <w:color w:val="000000"/>
                <w:sz w:val="28"/>
                <w:szCs w:val="28"/>
              </w:rPr>
            </w:pPr>
            <w:r w:rsidRPr="00B15DBD">
              <w:rPr>
                <w:rFonts w:ascii="Times New Roman" w:eastAsia="Times New Roman" w:hAnsi="Times New Roman" w:cs="Times New Roman"/>
                <w:b/>
                <w:bCs/>
                <w:color w:val="000000"/>
                <w:sz w:val="28"/>
                <w:szCs w:val="28"/>
              </w:rPr>
              <w:t>CHỦ TỊCH</w:t>
            </w:r>
            <w:r w:rsidRPr="00B15DBD">
              <w:rPr>
                <w:rFonts w:ascii="Times New Roman" w:eastAsia="Times New Roman" w:hAnsi="Times New Roman" w:cs="Times New Roman"/>
                <w:b/>
                <w:bCs/>
                <w:color w:val="000000"/>
                <w:sz w:val="28"/>
                <w:szCs w:val="28"/>
              </w:rPr>
              <w:br/>
            </w:r>
            <w:r w:rsidRPr="00B15DBD">
              <w:rPr>
                <w:rFonts w:ascii="Times New Roman" w:eastAsia="Times New Roman" w:hAnsi="Times New Roman" w:cs="Times New Roman"/>
                <w:b/>
                <w:bCs/>
                <w:color w:val="000000"/>
                <w:sz w:val="28"/>
                <w:szCs w:val="28"/>
              </w:rPr>
              <w:br/>
            </w:r>
            <w:r w:rsidRPr="00B15DBD">
              <w:rPr>
                <w:rFonts w:ascii="Times New Roman" w:eastAsia="Times New Roman" w:hAnsi="Times New Roman" w:cs="Times New Roman"/>
                <w:b/>
                <w:bCs/>
                <w:color w:val="000000"/>
                <w:sz w:val="28"/>
                <w:szCs w:val="28"/>
              </w:rPr>
              <w:br/>
            </w:r>
            <w:r w:rsidRPr="00B15DBD">
              <w:rPr>
                <w:rFonts w:ascii="Times New Roman" w:eastAsia="Times New Roman" w:hAnsi="Times New Roman" w:cs="Times New Roman"/>
                <w:b/>
                <w:bCs/>
                <w:color w:val="000000"/>
                <w:sz w:val="28"/>
                <w:szCs w:val="28"/>
              </w:rPr>
              <w:br/>
            </w:r>
            <w:r w:rsidRPr="00B15DBD">
              <w:rPr>
                <w:rFonts w:ascii="Times New Roman" w:eastAsia="Times New Roman" w:hAnsi="Times New Roman" w:cs="Times New Roman"/>
                <w:b/>
                <w:bCs/>
                <w:color w:val="000000"/>
                <w:sz w:val="28"/>
                <w:szCs w:val="28"/>
              </w:rPr>
              <w:br/>
              <w:t>Phạm Vũ Hồng</w:t>
            </w:r>
          </w:p>
        </w:tc>
      </w:tr>
    </w:tbl>
    <w:p w:rsidR="00C10593" w:rsidRPr="00B15DBD" w:rsidRDefault="002D3C4A">
      <w:pPr>
        <w:rPr>
          <w:rFonts w:ascii="Times New Roman" w:hAnsi="Times New Roman" w:cs="Times New Roman"/>
          <w:sz w:val="28"/>
          <w:szCs w:val="28"/>
        </w:rPr>
      </w:pPr>
    </w:p>
    <w:sectPr w:rsidR="00C10593" w:rsidRPr="00B15D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4A" w:rsidRDefault="002D3C4A" w:rsidP="00B15DBD">
      <w:pPr>
        <w:spacing w:after="0" w:line="240" w:lineRule="auto"/>
      </w:pPr>
      <w:r>
        <w:separator/>
      </w:r>
    </w:p>
  </w:endnote>
  <w:endnote w:type="continuationSeparator" w:id="0">
    <w:p w:rsidR="002D3C4A" w:rsidRDefault="002D3C4A" w:rsidP="00B1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BD" w:rsidRDefault="00B15DBD">
    <w:pPr>
      <w:pStyle w:val="Footer"/>
      <w:tabs>
        <w:tab w:val="clear" w:pos="4680"/>
        <w:tab w:val="clear" w:pos="9360"/>
      </w:tabs>
      <w:jc w:val="center"/>
      <w:rPr>
        <w:caps/>
        <w:color w:val="5B9BD5" w:themeColor="accent1"/>
      </w:rPr>
    </w:pPr>
  </w:p>
  <w:p w:rsidR="00B15DBD" w:rsidRDefault="00B15DBD">
    <w:pPr>
      <w:pStyle w:val="Footer"/>
      <w:tabs>
        <w:tab w:val="clear" w:pos="4680"/>
        <w:tab w:val="clear" w:pos="9360"/>
      </w:tabs>
      <w:jc w:val="center"/>
      <w:rPr>
        <w:caps/>
        <w:color w:val="5B9BD5" w:themeColor="accent1"/>
      </w:rPr>
    </w:pPr>
  </w:p>
  <w:p w:rsidR="00B15DBD" w:rsidRPr="00F44945" w:rsidRDefault="00B15DBD" w:rsidP="00B15DBD">
    <w:pPr>
      <w:pStyle w:val="Header"/>
      <w:jc w:val="center"/>
      <w:rPr>
        <w:b/>
        <w:color w:val="0070C0"/>
      </w:rPr>
    </w:pPr>
    <w:r w:rsidRPr="00F44945">
      <w:rPr>
        <w:b/>
        <w:color w:val="0070C0"/>
      </w:rPr>
      <w:t>Công ty Luật TNHH Sao Việt</w:t>
    </w:r>
  </w:p>
  <w:p w:rsidR="00B15DBD" w:rsidRPr="00F44945" w:rsidRDefault="00B15DBD" w:rsidP="00B15DBD">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B15DBD" w:rsidRPr="00F44945" w:rsidRDefault="00B15DBD" w:rsidP="00B15DBD">
    <w:pPr>
      <w:pStyle w:val="Header"/>
      <w:jc w:val="center"/>
      <w:rPr>
        <w:color w:val="FF0000"/>
      </w:rPr>
    </w:pPr>
    <w:r w:rsidRPr="00F44945">
      <w:rPr>
        <w:color w:val="FF0000"/>
      </w:rPr>
      <w:t>W</w:t>
    </w:r>
    <w:r>
      <w:rPr>
        <w:color w:val="FF0000"/>
      </w:rPr>
      <w:t>eb</w:t>
    </w:r>
    <w:r w:rsidRPr="00F44945">
      <w:rPr>
        <w:color w:val="FF0000"/>
      </w:rPr>
      <w:t>: saovietlaw.com/ Tổng đài 1900 6243</w:t>
    </w:r>
  </w:p>
  <w:p w:rsidR="00B15DBD" w:rsidRDefault="00B15DB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15DBD" w:rsidRDefault="00B15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4A" w:rsidRDefault="002D3C4A" w:rsidP="00B15DBD">
      <w:pPr>
        <w:spacing w:after="0" w:line="240" w:lineRule="auto"/>
      </w:pPr>
      <w:r>
        <w:separator/>
      </w:r>
    </w:p>
  </w:footnote>
  <w:footnote w:type="continuationSeparator" w:id="0">
    <w:p w:rsidR="002D3C4A" w:rsidRDefault="002D3C4A" w:rsidP="00B15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BD"/>
    <w:rsid w:val="002D3C4A"/>
    <w:rsid w:val="00B15DBD"/>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84A91-D471-4A8B-8E8C-FBD8702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5DBD"/>
    <w:rPr>
      <w:color w:val="0000FF"/>
      <w:u w:val="single"/>
    </w:rPr>
  </w:style>
  <w:style w:type="paragraph" w:styleId="Header">
    <w:name w:val="header"/>
    <w:basedOn w:val="Normal"/>
    <w:link w:val="HeaderChar"/>
    <w:uiPriority w:val="99"/>
    <w:unhideWhenUsed/>
    <w:rsid w:val="00B1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BD"/>
  </w:style>
  <w:style w:type="paragraph" w:styleId="Footer">
    <w:name w:val="footer"/>
    <w:basedOn w:val="Normal"/>
    <w:link w:val="FooterChar"/>
    <w:uiPriority w:val="99"/>
    <w:unhideWhenUsed/>
    <w:rsid w:val="00B1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2019-04-10T07:14:00Z</dcterms:created>
  <dcterms:modified xsi:type="dcterms:W3CDTF">2019-04-10T07:19:00Z</dcterms:modified>
</cp:coreProperties>
</file>